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CC" w:rsidRPr="00135490" w:rsidRDefault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Занятие по художественному конструированию в младшей группе</w:t>
      </w:r>
    </w:p>
    <w:p w:rsidR="007225F4" w:rsidRPr="00135490" w:rsidRDefault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«Красивый узор».</w:t>
      </w:r>
    </w:p>
    <w:p w:rsidR="0001542E" w:rsidRPr="00135490" w:rsidRDefault="0001542E">
      <w:pPr>
        <w:rPr>
          <w:rFonts w:ascii="Arial" w:hAnsi="Arial" w:cs="Arial"/>
          <w:sz w:val="28"/>
          <w:szCs w:val="28"/>
        </w:rPr>
      </w:pPr>
    </w:p>
    <w:p w:rsidR="007225F4" w:rsidRPr="00135490" w:rsidRDefault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Цели:</w:t>
      </w:r>
    </w:p>
    <w:p w:rsidR="007225F4" w:rsidRPr="00135490" w:rsidRDefault="007225F4" w:rsidP="007225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Учить составлять узор в определенной последовательности, правильно чередуя фигуры по величине и цвету;</w:t>
      </w:r>
    </w:p>
    <w:p w:rsidR="007225F4" w:rsidRPr="00135490" w:rsidRDefault="007225F4" w:rsidP="007225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135490">
        <w:rPr>
          <w:rFonts w:ascii="Arial" w:hAnsi="Arial" w:cs="Arial"/>
          <w:sz w:val="28"/>
          <w:szCs w:val="28"/>
        </w:rPr>
        <w:t>Учить выбирать из набора фигур необходимые для конструирования;</w:t>
      </w:r>
      <w:proofErr w:type="gramEnd"/>
    </w:p>
    <w:p w:rsidR="007225F4" w:rsidRPr="00135490" w:rsidRDefault="007225F4" w:rsidP="007225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 xml:space="preserve">Учить </w:t>
      </w:r>
      <w:proofErr w:type="gramStart"/>
      <w:r w:rsidRPr="00135490">
        <w:rPr>
          <w:rFonts w:ascii="Arial" w:hAnsi="Arial" w:cs="Arial"/>
          <w:sz w:val="28"/>
          <w:szCs w:val="28"/>
        </w:rPr>
        <w:t>правильно</w:t>
      </w:r>
      <w:proofErr w:type="gramEnd"/>
      <w:r w:rsidRPr="00135490">
        <w:rPr>
          <w:rFonts w:ascii="Arial" w:hAnsi="Arial" w:cs="Arial"/>
          <w:sz w:val="28"/>
          <w:szCs w:val="28"/>
        </w:rPr>
        <w:t xml:space="preserve"> называть эти фигуры;</w:t>
      </w:r>
    </w:p>
    <w:p w:rsidR="007225F4" w:rsidRPr="00135490" w:rsidRDefault="007225F4" w:rsidP="007225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Развивать чувство ритма;</w:t>
      </w:r>
    </w:p>
    <w:p w:rsidR="007225F4" w:rsidRPr="00135490" w:rsidRDefault="007225F4" w:rsidP="007225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Различение похожих слов («Таня», «Тоня»), воспроизведение их по просьбе воспитателя;</w:t>
      </w:r>
    </w:p>
    <w:p w:rsidR="007225F4" w:rsidRPr="00135490" w:rsidRDefault="007225F4" w:rsidP="007225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Формировать интерес к конструированию, развивать воображение и творчество.</w:t>
      </w:r>
    </w:p>
    <w:p w:rsidR="0001542E" w:rsidRPr="00135490" w:rsidRDefault="0001542E" w:rsidP="007225F4">
      <w:pPr>
        <w:rPr>
          <w:rFonts w:ascii="Arial" w:hAnsi="Arial" w:cs="Arial"/>
          <w:sz w:val="28"/>
          <w:szCs w:val="28"/>
        </w:rPr>
      </w:pPr>
    </w:p>
    <w:p w:rsidR="007225F4" w:rsidRPr="00135490" w:rsidRDefault="007225F4" w:rsidP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Материал:</w:t>
      </w:r>
    </w:p>
    <w:p w:rsidR="007225F4" w:rsidRPr="00135490" w:rsidRDefault="00AE34A4" w:rsidP="007225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135490">
        <w:rPr>
          <w:rFonts w:ascii="Arial" w:hAnsi="Arial" w:cs="Arial"/>
          <w:sz w:val="28"/>
          <w:szCs w:val="28"/>
        </w:rPr>
        <w:t>фланелеграф</w:t>
      </w:r>
      <w:proofErr w:type="spellEnd"/>
      <w:r w:rsidR="007225F4" w:rsidRPr="00135490">
        <w:rPr>
          <w:rFonts w:ascii="Arial" w:hAnsi="Arial" w:cs="Arial"/>
          <w:sz w:val="28"/>
          <w:szCs w:val="28"/>
        </w:rPr>
        <w:t>;</w:t>
      </w:r>
    </w:p>
    <w:p w:rsidR="007225F4" w:rsidRPr="00135490" w:rsidRDefault="007225F4" w:rsidP="007225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Вырезанные из ткани юбки;</w:t>
      </w:r>
    </w:p>
    <w:p w:rsidR="007225F4" w:rsidRPr="00135490" w:rsidRDefault="007225F4" w:rsidP="007225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Фигуры из ткани (круги, квадраты) разной величины и цвета;</w:t>
      </w:r>
    </w:p>
    <w:p w:rsidR="007225F4" w:rsidRPr="00135490" w:rsidRDefault="007225F4" w:rsidP="007225F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2 куклы.</w:t>
      </w:r>
    </w:p>
    <w:p w:rsidR="0001542E" w:rsidRPr="00135490" w:rsidRDefault="0001542E" w:rsidP="007225F4">
      <w:pPr>
        <w:rPr>
          <w:rFonts w:ascii="Arial" w:hAnsi="Arial" w:cs="Arial"/>
          <w:sz w:val="28"/>
          <w:szCs w:val="28"/>
        </w:rPr>
      </w:pPr>
    </w:p>
    <w:p w:rsidR="007225F4" w:rsidRPr="00135490" w:rsidRDefault="007225F4" w:rsidP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Ход занятия:</w:t>
      </w:r>
    </w:p>
    <w:p w:rsidR="007225F4" w:rsidRPr="00135490" w:rsidRDefault="007225F4" w:rsidP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1.Создание игровой мотивации.</w:t>
      </w:r>
    </w:p>
    <w:p w:rsidR="007225F4" w:rsidRPr="00135490" w:rsidRDefault="00CA6219" w:rsidP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 гости к детям приходят две куклы. Воспитатель говорит, что кукол зовут Таня и Тоня, что они сестрички.</w:t>
      </w:r>
    </w:p>
    <w:p w:rsidR="00CA6219" w:rsidRPr="00135490" w:rsidRDefault="00CA6219" w:rsidP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Воспитатель спрашивает: «Во что одеты куклы?» (Дети рассказывают, описывают одежду кукол.)</w:t>
      </w:r>
    </w:p>
    <w:p w:rsidR="00CA6219" w:rsidRPr="00135490" w:rsidRDefault="00CA6219" w:rsidP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Далее куклы предлагают детям поиграть в новую игру «Позови куклу».</w:t>
      </w:r>
    </w:p>
    <w:p w:rsidR="00CA6219" w:rsidRPr="00135490" w:rsidRDefault="00CA6219" w:rsidP="007225F4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Воспитатель читает рифмовку:</w:t>
      </w:r>
    </w:p>
    <w:p w:rsidR="00CA6219" w:rsidRPr="00135490" w:rsidRDefault="00CA6219" w:rsidP="00CA6219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Вы хотите поиграть?</w:t>
      </w:r>
    </w:p>
    <w:p w:rsidR="00CA6219" w:rsidRPr="00135490" w:rsidRDefault="00CA6219" w:rsidP="00CA6219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Надо куколок позвать! (Кукол убрать за ширму)</w:t>
      </w:r>
    </w:p>
    <w:p w:rsidR="00CA6219" w:rsidRPr="00135490" w:rsidRDefault="00CA6219" w:rsidP="00CA6219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Двух сестричек мы найдем,</w:t>
      </w:r>
    </w:p>
    <w:p w:rsidR="00CA6219" w:rsidRPr="00135490" w:rsidRDefault="00CA6219" w:rsidP="00CA6219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Вместе с вами позовем:</w:t>
      </w:r>
    </w:p>
    <w:p w:rsidR="00CA6219" w:rsidRPr="00135490" w:rsidRDefault="00CA6219" w:rsidP="00CA6219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lastRenderedPageBreak/>
        <w:t>- Таня, Таня! Где ты, Таня? (Попросить детей позвать Таню.)</w:t>
      </w:r>
    </w:p>
    <w:p w:rsidR="00CA6219" w:rsidRPr="00135490" w:rsidRDefault="00CA6219" w:rsidP="00CA6219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- Тоня, Тоня! Где ты, Тоня? (Попросить детей позвать Тоню.)</w:t>
      </w:r>
    </w:p>
    <w:p w:rsidR="0001542E" w:rsidRPr="00135490" w:rsidRDefault="0001542E" w:rsidP="00CA6219">
      <w:pPr>
        <w:rPr>
          <w:rFonts w:ascii="Arial" w:hAnsi="Arial" w:cs="Arial"/>
          <w:sz w:val="28"/>
          <w:szCs w:val="28"/>
        </w:rPr>
      </w:pPr>
    </w:p>
    <w:p w:rsidR="00CA6219" w:rsidRPr="00135490" w:rsidRDefault="00CA6219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2.Постановка задачи.</w:t>
      </w:r>
    </w:p>
    <w:p w:rsidR="0001542E" w:rsidRPr="00135490" w:rsidRDefault="00CA6219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Воспитатель обращает внимание детей на то, что кукла Таня – грустная, т.к. у нее юбочка не украшена узором.</w:t>
      </w:r>
    </w:p>
    <w:p w:rsidR="0001542E" w:rsidRPr="00135490" w:rsidRDefault="00041F42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Воспитатель предлагает детям</w:t>
      </w:r>
      <w:r w:rsidR="00CA6219" w:rsidRPr="00135490">
        <w:rPr>
          <w:rFonts w:ascii="Arial" w:hAnsi="Arial" w:cs="Arial"/>
          <w:sz w:val="28"/>
          <w:szCs w:val="28"/>
        </w:rPr>
        <w:t>: «Давайте поможем кукле – выложим на юбке красивый узор».</w:t>
      </w:r>
    </w:p>
    <w:p w:rsidR="0001542E" w:rsidRPr="00135490" w:rsidRDefault="0001542E" w:rsidP="00CA6219">
      <w:pPr>
        <w:rPr>
          <w:rFonts w:ascii="Arial" w:hAnsi="Arial" w:cs="Arial"/>
          <w:sz w:val="28"/>
          <w:szCs w:val="28"/>
        </w:rPr>
      </w:pPr>
    </w:p>
    <w:p w:rsidR="00CA6219" w:rsidRPr="00135490" w:rsidRDefault="00CA6219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3.Показ способов конструирования.</w:t>
      </w:r>
    </w:p>
    <w:p w:rsidR="0001542E" w:rsidRPr="00135490" w:rsidRDefault="00041F42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Воспитатель подвод</w:t>
      </w:r>
      <w:r w:rsidR="00AE34A4" w:rsidRPr="00135490">
        <w:rPr>
          <w:rFonts w:ascii="Arial" w:hAnsi="Arial" w:cs="Arial"/>
          <w:sz w:val="28"/>
          <w:szCs w:val="28"/>
        </w:rPr>
        <w:t xml:space="preserve">ит детей к </w:t>
      </w:r>
      <w:proofErr w:type="spellStart"/>
      <w:r w:rsidR="00AE34A4" w:rsidRPr="00135490">
        <w:rPr>
          <w:rFonts w:ascii="Arial" w:hAnsi="Arial" w:cs="Arial"/>
          <w:sz w:val="28"/>
          <w:szCs w:val="28"/>
        </w:rPr>
        <w:t>фланелеграфу</w:t>
      </w:r>
      <w:proofErr w:type="spellEnd"/>
      <w:r w:rsidRPr="00135490">
        <w:rPr>
          <w:rFonts w:ascii="Arial" w:hAnsi="Arial" w:cs="Arial"/>
          <w:sz w:val="28"/>
          <w:szCs w:val="28"/>
        </w:rPr>
        <w:t>.</w:t>
      </w:r>
    </w:p>
    <w:p w:rsidR="00041F42" w:rsidRPr="00135490" w:rsidRDefault="00FF2108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Педагог дает образец (2-3 варианта чередования кругов и квадратов разного цвета и размера</w:t>
      </w:r>
      <w:bookmarkStart w:id="0" w:name="_GoBack"/>
      <w:bookmarkEnd w:id="0"/>
      <w:r w:rsidRPr="00135490">
        <w:rPr>
          <w:rFonts w:ascii="Arial" w:hAnsi="Arial" w:cs="Arial"/>
          <w:sz w:val="28"/>
          <w:szCs w:val="28"/>
        </w:rPr>
        <w:t>)</w:t>
      </w:r>
      <w:proofErr w:type="gramStart"/>
      <w:r w:rsidRPr="00135490">
        <w:rPr>
          <w:rFonts w:ascii="Arial" w:hAnsi="Arial" w:cs="Arial"/>
          <w:sz w:val="28"/>
          <w:szCs w:val="28"/>
        </w:rPr>
        <w:t>,н</w:t>
      </w:r>
      <w:proofErr w:type="gramEnd"/>
      <w:r w:rsidRPr="00135490">
        <w:rPr>
          <w:rFonts w:ascii="Arial" w:hAnsi="Arial" w:cs="Arial"/>
          <w:sz w:val="28"/>
          <w:szCs w:val="28"/>
        </w:rPr>
        <w:t>апример такой:</w:t>
      </w:r>
    </w:p>
    <w:p w:rsidR="00041F42" w:rsidRPr="00135490" w:rsidRDefault="00310A4B" w:rsidP="00CA62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</w:r>
      <w:r>
        <w:rPr>
          <w:rFonts w:ascii="Arial" w:hAnsi="Arial" w:cs="Arial"/>
          <w:noProof/>
          <w:sz w:val="28"/>
          <w:szCs w:val="28"/>
          <w:lang w:eastAsia="ru-RU"/>
        </w:rPr>
        <w:pict>
          <v:group id="Полотно 1" o:spid="_x0000_s1026" editas="canvas" style="width:201.95pt;height:30.85pt;mso-position-horizontal-relative:char;mso-position-vertical-relative:line" coordsize="25647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647;height:3917;visibility:visible;mso-wrap-style:square">
              <v:fill o:detectmouseclick="t"/>
              <v:path o:connecttype="none"/>
            </v:shape>
            <v:oval id="Овал 2" o:spid="_x0000_s1028" style="position:absolute;left:359;top:359;width:3499;height:3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" fillcolor="#5b9bd5 [3204]" strokecolor="#1f4d78 [1604]" strokeweight="1pt">
              <v:stroke joinstyle="miter"/>
            </v:oval>
            <v:oval id="Овал 3" o:spid="_x0000_s1029" style="position:absolute;left:10383;top:363;width:3492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" fillcolor="#5b9bd5 [3204]" strokecolor="#1f4d78 [1604]" strokeweight="1pt">
              <v:stroke joinstyle="miter"/>
            </v:oval>
            <v:oval id="Овал 4" o:spid="_x0000_s1030" style="position:absolute;left:20693;top:363;width:3492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" fillcolor="#5b9bd5 [3204]" strokecolor="#1f4d78 [1604]" strokeweight="1pt">
              <v:stroke joinstyle="miter"/>
            </v:oval>
            <v:oval id="Овал 5" o:spid="_x0000_s1031" style="position:absolute;left:6190;top:1041;width:2025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" fillcolor="#ed7d31 [3205]" strokecolor="#823b0b [1605]" strokeweight="1pt">
              <v:stroke joinstyle="miter"/>
            </v:oval>
            <v:oval id="Овал 6" o:spid="_x0000_s1032" style="position:absolute;left:16581;top:1291;width:2020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" fillcolor="#ed7d31 [3205]" strokecolor="#823b0b [1605]" strokeweight="1pt">
              <v:stroke joinstyle="miter"/>
            </v:oval>
            <w10:wrap type="none"/>
            <w10:anchorlock/>
          </v:group>
        </w:pict>
      </w:r>
    </w:p>
    <w:p w:rsidR="00041F42" w:rsidRPr="00135490" w:rsidRDefault="00041F42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 xml:space="preserve"> - А </w:t>
      </w:r>
      <w:proofErr w:type="gramStart"/>
      <w:r w:rsidRPr="00135490">
        <w:rPr>
          <w:rFonts w:ascii="Arial" w:hAnsi="Arial" w:cs="Arial"/>
          <w:sz w:val="28"/>
          <w:szCs w:val="28"/>
        </w:rPr>
        <w:t>вы</w:t>
      </w:r>
      <w:proofErr w:type="gramEnd"/>
      <w:r w:rsidRPr="00135490">
        <w:rPr>
          <w:rFonts w:ascii="Arial" w:hAnsi="Arial" w:cs="Arial"/>
          <w:sz w:val="28"/>
          <w:szCs w:val="28"/>
        </w:rPr>
        <w:t xml:space="preserve"> какой узор можете составить?</w:t>
      </w:r>
    </w:p>
    <w:p w:rsidR="00041F42" w:rsidRPr="00135490" w:rsidRDefault="00041F42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4. Самостоятельная работа. Руководство деятельностью детей.</w:t>
      </w:r>
    </w:p>
    <w:p w:rsidR="00041F42" w:rsidRPr="00135490" w:rsidRDefault="00041F42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Дети садятся за столы и на вырезанных из ткани юбках составляют узор.</w:t>
      </w:r>
    </w:p>
    <w:p w:rsidR="00041F42" w:rsidRPr="00135490" w:rsidRDefault="00041F42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5.Анализ работ.</w:t>
      </w:r>
    </w:p>
    <w:p w:rsidR="00041F42" w:rsidRPr="00135490" w:rsidRDefault="00041F42" w:rsidP="00CA6219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Воспитатель с куклой Таней и с детьми подходит к каждой выполненной работе и все вместе рассматривают. Кукла задает вопросы:</w:t>
      </w:r>
    </w:p>
    <w:p w:rsidR="00041F42" w:rsidRPr="00135490" w:rsidRDefault="00041F42" w:rsidP="00041F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Из каких фигур составлен узор?</w:t>
      </w:r>
    </w:p>
    <w:p w:rsidR="00041F42" w:rsidRPr="00135490" w:rsidRDefault="00041F42" w:rsidP="00041F4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Какого цвета эти фигуры?</w:t>
      </w:r>
    </w:p>
    <w:p w:rsidR="00041F42" w:rsidRPr="00135490" w:rsidRDefault="00041F42" w:rsidP="00041F42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6. Итог занятия.</w:t>
      </w:r>
    </w:p>
    <w:p w:rsidR="00041F42" w:rsidRPr="00135490" w:rsidRDefault="00041F42" w:rsidP="00041F42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Кукла благодарит детей за помощь; говорит, что все узоры ей понравились. Предлагает детям поиграть в игру.</w:t>
      </w:r>
    </w:p>
    <w:p w:rsidR="00041F42" w:rsidRPr="00135490" w:rsidRDefault="00041F42" w:rsidP="00041F42">
      <w:pPr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Воспитатель от имени куклы читает рифмовку:</w:t>
      </w:r>
    </w:p>
    <w:p w:rsidR="00041F42" w:rsidRPr="00135490" w:rsidRDefault="00041F42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Я пришла к вам - кукла Таня.</w:t>
      </w:r>
    </w:p>
    <w:p w:rsidR="00041F42" w:rsidRPr="00135490" w:rsidRDefault="00041F42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Я красивая такая!</w:t>
      </w:r>
    </w:p>
    <w:p w:rsidR="00041F42" w:rsidRPr="00135490" w:rsidRDefault="00041F42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 xml:space="preserve">Ты за мной тогда потопай – </w:t>
      </w:r>
    </w:p>
    <w:p w:rsidR="00041F42" w:rsidRPr="00135490" w:rsidRDefault="00041F42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Топ – топ - топ – топ.</w:t>
      </w:r>
    </w:p>
    <w:p w:rsidR="00041F42" w:rsidRPr="00135490" w:rsidRDefault="00041F42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lastRenderedPageBreak/>
        <w:t xml:space="preserve">Ты со мной тогда беги – </w:t>
      </w:r>
    </w:p>
    <w:p w:rsidR="00041F42" w:rsidRPr="00135490" w:rsidRDefault="00041F42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Так – так – так – так.</w:t>
      </w:r>
    </w:p>
    <w:p w:rsidR="00041F42" w:rsidRPr="00135490" w:rsidRDefault="00AE34A4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 xml:space="preserve">Глазками </w:t>
      </w:r>
      <w:r w:rsidR="00041F42" w:rsidRPr="00135490">
        <w:rPr>
          <w:rFonts w:ascii="Arial" w:hAnsi="Arial" w:cs="Arial"/>
          <w:sz w:val="28"/>
          <w:szCs w:val="28"/>
        </w:rPr>
        <w:t>со мной</w:t>
      </w:r>
      <w:r w:rsidRPr="00135490">
        <w:rPr>
          <w:rFonts w:ascii="Arial" w:hAnsi="Arial" w:cs="Arial"/>
          <w:sz w:val="28"/>
          <w:szCs w:val="28"/>
        </w:rPr>
        <w:t xml:space="preserve"> похлопай –</w:t>
      </w:r>
    </w:p>
    <w:p w:rsidR="00AE34A4" w:rsidRPr="00135490" w:rsidRDefault="00AE34A4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Хлоп – хлоп – хлоп – хлоп.</w:t>
      </w:r>
    </w:p>
    <w:p w:rsidR="00AE34A4" w:rsidRPr="00135490" w:rsidRDefault="00AE34A4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 xml:space="preserve">Ножками со мной иди – </w:t>
      </w:r>
    </w:p>
    <w:p w:rsidR="00AE34A4" w:rsidRDefault="00AE34A4" w:rsidP="00041F42">
      <w:pPr>
        <w:ind w:left="708"/>
        <w:rPr>
          <w:rFonts w:ascii="Arial" w:hAnsi="Arial" w:cs="Arial"/>
          <w:sz w:val="28"/>
          <w:szCs w:val="28"/>
        </w:rPr>
      </w:pPr>
      <w:r w:rsidRPr="00135490">
        <w:rPr>
          <w:rFonts w:ascii="Arial" w:hAnsi="Arial" w:cs="Arial"/>
          <w:sz w:val="28"/>
          <w:szCs w:val="28"/>
        </w:rPr>
        <w:t>Вот так, вот так!</w:t>
      </w:r>
    </w:p>
    <w:p w:rsidR="00734E62" w:rsidRDefault="00734E62" w:rsidP="00041F42">
      <w:pPr>
        <w:ind w:left="708"/>
        <w:rPr>
          <w:rFonts w:ascii="Arial" w:hAnsi="Arial" w:cs="Arial"/>
          <w:sz w:val="28"/>
          <w:szCs w:val="28"/>
        </w:rPr>
      </w:pPr>
    </w:p>
    <w:p w:rsidR="00734E62" w:rsidRDefault="00734E62" w:rsidP="00041F42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Использованная литература:</w:t>
      </w:r>
    </w:p>
    <w:p w:rsidR="00734E62" w:rsidRPr="00135490" w:rsidRDefault="00734E62" w:rsidP="00041F42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1.Лукина Н.А., Сарычева И.Ф. </w:t>
      </w:r>
      <w:proofErr w:type="spellStart"/>
      <w:r>
        <w:rPr>
          <w:rFonts w:ascii="Arial" w:hAnsi="Arial" w:cs="Arial"/>
          <w:sz w:val="28"/>
          <w:szCs w:val="28"/>
        </w:rPr>
        <w:t>Логоритмические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с детьми раннего возраста. Практическое пособие</w:t>
      </w:r>
      <w:proofErr w:type="gramStart"/>
      <w:r>
        <w:rPr>
          <w:rFonts w:ascii="Arial" w:hAnsi="Arial" w:cs="Arial"/>
          <w:sz w:val="28"/>
          <w:szCs w:val="28"/>
        </w:rPr>
        <w:t>.-</w:t>
      </w:r>
      <w:proofErr w:type="gramEnd"/>
      <w:r>
        <w:rPr>
          <w:rFonts w:ascii="Arial" w:hAnsi="Arial" w:cs="Arial"/>
          <w:sz w:val="28"/>
          <w:szCs w:val="28"/>
        </w:rPr>
        <w:t>СПб.:Паритет,2004.-112с.</w:t>
      </w:r>
    </w:p>
    <w:p w:rsidR="00041F42" w:rsidRPr="00135490" w:rsidRDefault="00041F42" w:rsidP="00041F42">
      <w:pPr>
        <w:ind w:left="708"/>
        <w:rPr>
          <w:rFonts w:ascii="Arial" w:hAnsi="Arial" w:cs="Arial"/>
          <w:sz w:val="28"/>
          <w:szCs w:val="28"/>
        </w:rPr>
      </w:pPr>
    </w:p>
    <w:p w:rsidR="00CA6219" w:rsidRPr="00135490" w:rsidRDefault="00CA6219" w:rsidP="00CA6219">
      <w:pPr>
        <w:ind w:left="708"/>
        <w:rPr>
          <w:rFonts w:ascii="Arial" w:hAnsi="Arial" w:cs="Arial"/>
          <w:sz w:val="28"/>
          <w:szCs w:val="28"/>
        </w:rPr>
      </w:pPr>
    </w:p>
    <w:p w:rsidR="007225F4" w:rsidRPr="00135490" w:rsidRDefault="007225F4" w:rsidP="007225F4">
      <w:pPr>
        <w:pStyle w:val="a3"/>
        <w:rPr>
          <w:rFonts w:ascii="Arial" w:hAnsi="Arial" w:cs="Arial"/>
          <w:sz w:val="28"/>
          <w:szCs w:val="28"/>
        </w:rPr>
      </w:pPr>
    </w:p>
    <w:p w:rsidR="007225F4" w:rsidRPr="00135490" w:rsidRDefault="007225F4" w:rsidP="007225F4">
      <w:pPr>
        <w:rPr>
          <w:rFonts w:ascii="Arial" w:hAnsi="Arial" w:cs="Arial"/>
          <w:sz w:val="28"/>
          <w:szCs w:val="28"/>
        </w:rPr>
      </w:pPr>
    </w:p>
    <w:sectPr w:rsidR="007225F4" w:rsidRPr="00135490" w:rsidSect="001354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FD6"/>
    <w:multiLevelType w:val="hybridMultilevel"/>
    <w:tmpl w:val="6D64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80340"/>
    <w:multiLevelType w:val="hybridMultilevel"/>
    <w:tmpl w:val="CD96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A16D5"/>
    <w:multiLevelType w:val="hybridMultilevel"/>
    <w:tmpl w:val="20AA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D0C08"/>
    <w:multiLevelType w:val="hybridMultilevel"/>
    <w:tmpl w:val="A3D49F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5B6996"/>
    <w:multiLevelType w:val="hybridMultilevel"/>
    <w:tmpl w:val="00A6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225F4"/>
    <w:rsid w:val="0001542E"/>
    <w:rsid w:val="00041F42"/>
    <w:rsid w:val="00135490"/>
    <w:rsid w:val="002B667E"/>
    <w:rsid w:val="00310A4B"/>
    <w:rsid w:val="00427BDD"/>
    <w:rsid w:val="007225F4"/>
    <w:rsid w:val="00734E62"/>
    <w:rsid w:val="00806177"/>
    <w:rsid w:val="009251D8"/>
    <w:rsid w:val="00A14959"/>
    <w:rsid w:val="00AE34A4"/>
    <w:rsid w:val="00CA6219"/>
    <w:rsid w:val="00DA0913"/>
    <w:rsid w:val="00FF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2020-01-09T11:22:00Z</dcterms:created>
  <dcterms:modified xsi:type="dcterms:W3CDTF">2020-02-29T18:08:00Z</dcterms:modified>
</cp:coreProperties>
</file>